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/>
          <w:color w:val="000000"/>
          <w:sz w:val="36"/>
          <w:szCs w:val="36"/>
          <w:lang w:eastAsia="zh-CN"/>
        </w:rPr>
      </w:pPr>
    </w:p>
    <w:p>
      <w:pPr>
        <w:spacing w:line="360" w:lineRule="auto"/>
        <w:jc w:val="center"/>
        <w:rPr>
          <w:rFonts w:hint="eastAsia" w:ascii="宋体" w:hAnsi="宋体"/>
          <w:color w:val="000000"/>
          <w:sz w:val="36"/>
          <w:szCs w:val="36"/>
        </w:rPr>
      </w:pPr>
      <w:r>
        <w:rPr>
          <w:rFonts w:hint="eastAsia" w:ascii="宋体" w:hAnsi="宋体"/>
          <w:color w:val="000000"/>
          <w:sz w:val="36"/>
          <w:szCs w:val="36"/>
        </w:rPr>
        <w:t>投标报价表</w:t>
      </w:r>
    </w:p>
    <w:tbl>
      <w:tblPr>
        <w:tblStyle w:val="4"/>
        <w:tblW w:w="883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2629"/>
        <w:gridCol w:w="948"/>
        <w:gridCol w:w="1942"/>
        <w:gridCol w:w="2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序号</w:t>
            </w:r>
          </w:p>
        </w:tc>
        <w:tc>
          <w:tcPr>
            <w:tcW w:w="262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项目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单位及数量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单价（元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每平方）</w:t>
            </w:r>
          </w:p>
        </w:tc>
        <w:tc>
          <w:tcPr>
            <w:tcW w:w="267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总价（暂按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val="en-US" w:eastAsia="zh-CN"/>
              </w:rPr>
              <w:t>1650平方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262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  <w:lang w:eastAsia="zh-CN"/>
              </w:rPr>
              <w:t>四川省雅安中学运动场防水层施工项目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项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</w:p>
        </w:tc>
        <w:tc>
          <w:tcPr>
            <w:tcW w:w="2672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Cs w:val="21"/>
              </w:rPr>
            </w:pPr>
          </w:p>
        </w:tc>
      </w:tr>
    </w:tbl>
    <w:p>
      <w:pPr>
        <w:ind w:firstLine="537" w:firstLineChars="224"/>
        <w:rPr>
          <w:rFonts w:hint="eastAsia" w:ascii="宋体" w:hAnsi="宋体" w:eastAsia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投标人须</w:t>
      </w:r>
      <w:r>
        <w:rPr>
          <w:rFonts w:hint="eastAsia" w:ascii="宋体" w:hAnsi="宋体"/>
          <w:color w:val="000000"/>
          <w:sz w:val="24"/>
          <w:lang w:eastAsia="zh-CN"/>
        </w:rPr>
        <w:t>将</w:t>
      </w:r>
      <w:r>
        <w:rPr>
          <w:rFonts w:hint="eastAsia" w:ascii="宋体" w:hAnsi="宋体"/>
          <w:color w:val="000000"/>
          <w:sz w:val="24"/>
        </w:rPr>
        <w:t>《投标报价表》</w:t>
      </w:r>
      <w:r>
        <w:rPr>
          <w:rFonts w:hint="eastAsia" w:ascii="宋体" w:hAnsi="宋体"/>
          <w:color w:val="000000"/>
          <w:sz w:val="24"/>
          <w:lang w:eastAsia="zh-CN"/>
        </w:rPr>
        <w:t>与投标资料</w:t>
      </w:r>
      <w:r>
        <w:rPr>
          <w:rFonts w:hint="eastAsia" w:ascii="宋体" w:hAnsi="宋体"/>
          <w:color w:val="000000"/>
          <w:sz w:val="24"/>
        </w:rPr>
        <w:t>文件密封装订</w:t>
      </w:r>
      <w:r>
        <w:rPr>
          <w:rFonts w:hint="eastAsia" w:ascii="宋体" w:hAnsi="宋体"/>
          <w:color w:val="000000"/>
          <w:sz w:val="24"/>
          <w:lang w:eastAsia="zh-CN"/>
        </w:rPr>
        <w:t>并加盖公章</w:t>
      </w:r>
      <w:r>
        <w:rPr>
          <w:rFonts w:hint="eastAsia" w:ascii="宋体" w:hAnsi="宋体"/>
          <w:color w:val="000000"/>
          <w:sz w:val="24"/>
        </w:rPr>
        <w:t>一并提交</w:t>
      </w:r>
      <w:r>
        <w:rPr>
          <w:rFonts w:hint="eastAsia" w:ascii="宋体" w:hAnsi="宋体"/>
          <w:color w:val="000000"/>
          <w:sz w:val="24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879D9"/>
    <w:rsid w:val="39B86244"/>
    <w:rsid w:val="6798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30"/>
    </w:pPr>
    <w:rPr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2022-01-14T05:43:00Z</dcterms:created>
  <dc:creator>郑健</dc:creator>
  <cp:lastModifiedBy>郑健</cp:lastModifiedBy>
  <dcterms:modified xsi:type="dcterms:W3CDTF">2022-01-14T09:24:43Z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038DAAC483D840B4948349C0ABE2B5F9</vt:lpwstr>
  </property>
</Properties>
</file>